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7D" w:rsidRPr="001B0E10" w:rsidRDefault="0048676A" w:rsidP="0048676A">
      <w:pPr>
        <w:jc w:val="center"/>
        <w:rPr>
          <w:rFonts w:ascii="Garamond" w:hAnsi="Garamond"/>
          <w:b/>
          <w:i/>
        </w:rPr>
      </w:pPr>
      <w:proofErr w:type="spellStart"/>
      <w:r w:rsidRPr="001B0E10">
        <w:rPr>
          <w:rFonts w:ascii="Garamond" w:hAnsi="Garamond"/>
          <w:b/>
          <w:i/>
        </w:rPr>
        <w:t>Italian</w:t>
      </w:r>
      <w:proofErr w:type="spellEnd"/>
      <w:r w:rsidRPr="001B0E10">
        <w:rPr>
          <w:rFonts w:ascii="Garamond" w:hAnsi="Garamond"/>
          <w:b/>
          <w:i/>
        </w:rPr>
        <w:t xml:space="preserve"> Liberty sbarca all’EXPO</w:t>
      </w:r>
    </w:p>
    <w:p w:rsidR="0048676A" w:rsidRPr="001B0E10" w:rsidRDefault="0048676A" w:rsidP="0048676A">
      <w:pPr>
        <w:spacing w:after="0" w:line="276" w:lineRule="auto"/>
        <w:jc w:val="both"/>
        <w:rPr>
          <w:rFonts w:ascii="Garamond" w:hAnsi="Garamond"/>
        </w:rPr>
      </w:pPr>
      <w:r w:rsidRPr="001B0E10">
        <w:rPr>
          <w:rFonts w:ascii="Garamond" w:hAnsi="Garamond"/>
        </w:rPr>
        <w:t>Il</w:t>
      </w:r>
      <w:r w:rsidR="00DC58A2" w:rsidRPr="001B0E10">
        <w:rPr>
          <w:rFonts w:ascii="Garamond" w:hAnsi="Garamond"/>
        </w:rPr>
        <w:t xml:space="preserve"> </w:t>
      </w:r>
      <w:r w:rsidRPr="001B0E10">
        <w:rPr>
          <w:rFonts w:ascii="Garamond" w:hAnsi="Garamond"/>
        </w:rPr>
        <w:t xml:space="preserve">libro </w:t>
      </w:r>
      <w:proofErr w:type="spellStart"/>
      <w:r w:rsidRPr="001B0E10">
        <w:rPr>
          <w:rFonts w:ascii="Garamond" w:hAnsi="Garamond"/>
          <w:i/>
        </w:rPr>
        <w:t>Italian</w:t>
      </w:r>
      <w:proofErr w:type="spellEnd"/>
      <w:r w:rsidRPr="001B0E10">
        <w:rPr>
          <w:rFonts w:ascii="Garamond" w:hAnsi="Garamond"/>
          <w:i/>
        </w:rPr>
        <w:t xml:space="preserve"> Liberty, Una nuova stagione dell’Art </w:t>
      </w:r>
      <w:proofErr w:type="spellStart"/>
      <w:r w:rsidRPr="001B0E10">
        <w:rPr>
          <w:rFonts w:ascii="Garamond" w:hAnsi="Garamond"/>
          <w:i/>
        </w:rPr>
        <w:t>Nouveau</w:t>
      </w:r>
      <w:proofErr w:type="spellEnd"/>
      <w:r w:rsidR="008C0362" w:rsidRPr="001B0E10">
        <w:rPr>
          <w:rFonts w:ascii="Garamond" w:hAnsi="Garamond"/>
          <w:i/>
        </w:rPr>
        <w:t xml:space="preserve"> </w:t>
      </w:r>
      <w:r w:rsidRPr="001B0E10">
        <w:rPr>
          <w:rFonts w:ascii="Garamond" w:hAnsi="Garamond"/>
        </w:rPr>
        <w:t xml:space="preserve">curato da Andrea Speziali, tra i più giovani esperti e cultori dell’Art </w:t>
      </w:r>
      <w:proofErr w:type="spellStart"/>
      <w:r w:rsidRPr="001B0E10">
        <w:rPr>
          <w:rFonts w:ascii="Garamond" w:hAnsi="Garamond"/>
        </w:rPr>
        <w:t>Nouveau</w:t>
      </w:r>
      <w:proofErr w:type="spellEnd"/>
      <w:r w:rsidRPr="001B0E10">
        <w:rPr>
          <w:rFonts w:ascii="Garamond" w:hAnsi="Garamond"/>
        </w:rPr>
        <w:t xml:space="preserve"> in Italia, ed edito da</w:t>
      </w:r>
      <w:r w:rsidRPr="001B0E10">
        <w:rPr>
          <w:rFonts w:ascii="Garamond" w:hAnsi="Garamond"/>
          <w:i/>
        </w:rPr>
        <w:t xml:space="preserve"> </w:t>
      </w:r>
      <w:proofErr w:type="spellStart"/>
      <w:r w:rsidRPr="001B0E10">
        <w:rPr>
          <w:rFonts w:ascii="Garamond" w:hAnsi="Garamond"/>
        </w:rPr>
        <w:t>CartaCanta</w:t>
      </w:r>
      <w:proofErr w:type="spellEnd"/>
      <w:r w:rsidRPr="001B0E10">
        <w:rPr>
          <w:rFonts w:ascii="Garamond" w:hAnsi="Garamond"/>
        </w:rPr>
        <w:t xml:space="preserve">, sbarca a Milano ed entra nel circuito degli eventi legati a EXPO 2015. </w:t>
      </w:r>
      <w:r w:rsidR="001B0E10">
        <w:rPr>
          <w:rFonts w:ascii="Garamond" w:hAnsi="Garamond"/>
        </w:rPr>
        <w:t xml:space="preserve"> </w:t>
      </w:r>
      <w:bookmarkStart w:id="0" w:name="_GoBack"/>
      <w:bookmarkEnd w:id="0"/>
    </w:p>
    <w:p w:rsidR="0048676A" w:rsidRPr="001B0E10" w:rsidRDefault="0048676A" w:rsidP="0048676A">
      <w:pPr>
        <w:spacing w:after="0" w:line="276" w:lineRule="auto"/>
        <w:jc w:val="both"/>
        <w:rPr>
          <w:rFonts w:ascii="Garamond" w:hAnsi="Garamond"/>
        </w:rPr>
      </w:pPr>
      <w:r w:rsidRPr="001B0E10">
        <w:rPr>
          <w:rFonts w:ascii="Garamond" w:hAnsi="Garamond"/>
          <w:b/>
        </w:rPr>
        <w:t>Domenica 19 luglio alle ore 11</w:t>
      </w:r>
      <w:r w:rsidRPr="001B0E10">
        <w:rPr>
          <w:rFonts w:ascii="Garamond" w:hAnsi="Garamond"/>
        </w:rPr>
        <w:t xml:space="preserve"> si terrà </w:t>
      </w:r>
      <w:r w:rsidR="00DC58A2" w:rsidRPr="001B0E10">
        <w:rPr>
          <w:rFonts w:ascii="Garamond" w:hAnsi="Garamond"/>
        </w:rPr>
        <w:t xml:space="preserve">la presentazione del libro </w:t>
      </w:r>
      <w:r w:rsidR="008C0362" w:rsidRPr="001B0E10">
        <w:rPr>
          <w:rFonts w:ascii="Garamond" w:hAnsi="Garamond"/>
          <w:b/>
        </w:rPr>
        <w:t xml:space="preserve">presso </w:t>
      </w:r>
      <w:proofErr w:type="spellStart"/>
      <w:r w:rsidR="008C0362" w:rsidRPr="001B0E10">
        <w:rPr>
          <w:rFonts w:ascii="Garamond" w:hAnsi="Garamond"/>
          <w:b/>
        </w:rPr>
        <w:t>ExpoGate</w:t>
      </w:r>
      <w:proofErr w:type="spellEnd"/>
      <w:r w:rsidRPr="001B0E10">
        <w:rPr>
          <w:rFonts w:ascii="Garamond" w:hAnsi="Garamond"/>
        </w:rPr>
        <w:t xml:space="preserve">, </w:t>
      </w:r>
      <w:r w:rsidR="008C0362" w:rsidRPr="001B0E10">
        <w:rPr>
          <w:rFonts w:ascii="Garamond" w:hAnsi="Garamond"/>
        </w:rPr>
        <w:t>sede ufficiale degli eventi E</w:t>
      </w:r>
      <w:r w:rsidRPr="001B0E10">
        <w:rPr>
          <w:rFonts w:ascii="Garamond" w:hAnsi="Garamond"/>
        </w:rPr>
        <w:t>xpo nel centro di Milano</w:t>
      </w:r>
      <w:r w:rsidRPr="001B0E10">
        <w:rPr>
          <w:rFonts w:ascii="Garamond" w:hAnsi="Garamond"/>
          <w:i/>
        </w:rPr>
        <w:t xml:space="preserve">. </w:t>
      </w:r>
      <w:r w:rsidRPr="001B0E10">
        <w:rPr>
          <w:rFonts w:ascii="Garamond" w:hAnsi="Garamond"/>
        </w:rPr>
        <w:t xml:space="preserve">Saranno presenti all’evento </w:t>
      </w:r>
      <w:r w:rsidRPr="001B0E10">
        <w:rPr>
          <w:rFonts w:ascii="Garamond" w:hAnsi="Garamond"/>
          <w:b/>
        </w:rPr>
        <w:t>Pierfrancesco Sacerdoti</w:t>
      </w:r>
      <w:r w:rsidR="008C0362" w:rsidRPr="001B0E10">
        <w:rPr>
          <w:rFonts w:ascii="Garamond" w:hAnsi="Garamond"/>
        </w:rPr>
        <w:t>, che ha</w:t>
      </w:r>
      <w:r w:rsidRPr="001B0E10">
        <w:rPr>
          <w:rFonts w:ascii="Garamond" w:hAnsi="Garamond"/>
        </w:rPr>
        <w:t xml:space="preserve"> contribui</w:t>
      </w:r>
      <w:r w:rsidR="008C0362" w:rsidRPr="001B0E10">
        <w:rPr>
          <w:rFonts w:ascii="Garamond" w:hAnsi="Garamond"/>
        </w:rPr>
        <w:t>to al libro con un saggio sul Liberty milanese</w:t>
      </w:r>
      <w:r w:rsidRPr="001B0E10">
        <w:rPr>
          <w:rFonts w:ascii="Garamond" w:hAnsi="Garamond"/>
        </w:rPr>
        <w:t xml:space="preserve">, e </w:t>
      </w:r>
      <w:r w:rsidRPr="001B0E10">
        <w:rPr>
          <w:rFonts w:ascii="Garamond" w:hAnsi="Garamond"/>
          <w:b/>
        </w:rPr>
        <w:t>Dario Biello</w:t>
      </w:r>
      <w:r w:rsidRPr="001B0E10">
        <w:rPr>
          <w:rFonts w:ascii="Garamond" w:hAnsi="Garamond"/>
        </w:rPr>
        <w:t>, coordinatore dell’evento.</w:t>
      </w:r>
      <w:r w:rsidR="008C0362" w:rsidRPr="001B0E10">
        <w:rPr>
          <w:rFonts w:ascii="Garamond" w:hAnsi="Garamond"/>
        </w:rPr>
        <w:t xml:space="preserve"> </w:t>
      </w:r>
      <w:r w:rsidR="00DC58A2" w:rsidRPr="001B0E10">
        <w:rPr>
          <w:rFonts w:ascii="Garamond" w:hAnsi="Garamond"/>
        </w:rPr>
        <w:t xml:space="preserve"> </w:t>
      </w:r>
      <w:r w:rsidRPr="001B0E10">
        <w:rPr>
          <w:rFonts w:ascii="Garamond" w:hAnsi="Garamond"/>
        </w:rPr>
        <w:t xml:space="preserve"> </w:t>
      </w:r>
    </w:p>
    <w:p w:rsidR="008F0152" w:rsidRPr="001B0E10" w:rsidRDefault="0048676A" w:rsidP="008F0152">
      <w:pPr>
        <w:spacing w:after="0" w:line="276" w:lineRule="auto"/>
        <w:jc w:val="both"/>
        <w:rPr>
          <w:rFonts w:ascii="Garamond" w:hAnsi="Garamond"/>
        </w:rPr>
      </w:pPr>
      <w:r w:rsidRPr="001B0E10">
        <w:rPr>
          <w:rFonts w:ascii="Garamond" w:hAnsi="Garamond"/>
        </w:rPr>
        <w:t>Come riporta Sace</w:t>
      </w:r>
      <w:r w:rsidR="008F0152" w:rsidRPr="001B0E10">
        <w:rPr>
          <w:rFonts w:ascii="Garamond" w:hAnsi="Garamond"/>
        </w:rPr>
        <w:t xml:space="preserve">rdoti nel </w:t>
      </w:r>
      <w:r w:rsidR="008C0362" w:rsidRPr="001B0E10">
        <w:rPr>
          <w:rFonts w:ascii="Garamond" w:hAnsi="Garamond"/>
        </w:rPr>
        <w:t xml:space="preserve">suo </w:t>
      </w:r>
      <w:r w:rsidR="008F0152" w:rsidRPr="001B0E10">
        <w:rPr>
          <w:rFonts w:ascii="Garamond" w:hAnsi="Garamond"/>
        </w:rPr>
        <w:t>saggio, Milano</w:t>
      </w:r>
      <w:r w:rsidR="008C0362" w:rsidRPr="001B0E10">
        <w:rPr>
          <w:rFonts w:ascii="Garamond" w:hAnsi="Garamond"/>
        </w:rPr>
        <w:t xml:space="preserve"> è forse il luogo </w:t>
      </w:r>
      <w:r w:rsidR="008F0152" w:rsidRPr="001B0E10">
        <w:rPr>
          <w:rFonts w:ascii="Garamond" w:hAnsi="Garamond"/>
        </w:rPr>
        <w:t xml:space="preserve">in cui lo stile Liberty </w:t>
      </w:r>
      <w:r w:rsidR="002B06A3" w:rsidRPr="001B0E10">
        <w:rPr>
          <w:rFonts w:ascii="Garamond" w:hAnsi="Garamond"/>
        </w:rPr>
        <w:t>ha avuto maggiore sviluppo e diffusione, ed è stat</w:t>
      </w:r>
      <w:r w:rsidR="008C0362" w:rsidRPr="001B0E10">
        <w:rPr>
          <w:rFonts w:ascii="Garamond" w:hAnsi="Garamond"/>
        </w:rPr>
        <w:t xml:space="preserve">a la città </w:t>
      </w:r>
      <w:r w:rsidR="002B06A3" w:rsidRPr="001B0E10">
        <w:rPr>
          <w:rFonts w:ascii="Garamond" w:hAnsi="Garamond"/>
        </w:rPr>
        <w:t>ideale per l’afferma</w:t>
      </w:r>
      <w:r w:rsidR="008F0152" w:rsidRPr="001B0E10">
        <w:rPr>
          <w:rFonts w:ascii="Garamond" w:hAnsi="Garamond"/>
        </w:rPr>
        <w:t xml:space="preserve">zione di questo stile raffinato ed elegante. </w:t>
      </w:r>
      <w:r w:rsidR="008F0152" w:rsidRPr="001B0E10">
        <w:rPr>
          <w:rFonts w:ascii="Garamond" w:hAnsi="Garamond"/>
        </w:rPr>
        <w:t>Oltre che per i suoi stilemi ispirat</w:t>
      </w:r>
      <w:r w:rsidR="008F0152" w:rsidRPr="001B0E10">
        <w:rPr>
          <w:rFonts w:ascii="Garamond" w:hAnsi="Garamond"/>
        </w:rPr>
        <w:t xml:space="preserve">i al mondo naturale, il Liberty </w:t>
      </w:r>
      <w:r w:rsidR="008F0152" w:rsidRPr="001B0E10">
        <w:rPr>
          <w:rFonts w:ascii="Garamond" w:hAnsi="Garamond"/>
        </w:rPr>
        <w:t>milanese si caratterizza per l’uso d</w:t>
      </w:r>
      <w:r w:rsidR="008F0152" w:rsidRPr="001B0E10">
        <w:rPr>
          <w:rFonts w:ascii="Garamond" w:hAnsi="Garamond"/>
        </w:rPr>
        <w:t xml:space="preserve">i alcuni materiali privilegiati, </w:t>
      </w:r>
      <w:r w:rsidR="008C0362" w:rsidRPr="001B0E10">
        <w:rPr>
          <w:rFonts w:ascii="Garamond" w:hAnsi="Garamond"/>
        </w:rPr>
        <w:t>ma</w:t>
      </w:r>
      <w:r w:rsidR="008F0152" w:rsidRPr="001B0E10">
        <w:rPr>
          <w:rFonts w:ascii="Garamond" w:hAnsi="Garamond"/>
        </w:rPr>
        <w:t xml:space="preserve"> non mancano nemmeno le </w:t>
      </w:r>
      <w:r w:rsidR="008F0152" w:rsidRPr="001B0E10">
        <w:rPr>
          <w:rFonts w:ascii="Garamond" w:hAnsi="Garamond"/>
        </w:rPr>
        <w:t>innovazi</w:t>
      </w:r>
      <w:r w:rsidR="008F0152" w:rsidRPr="001B0E10">
        <w:rPr>
          <w:rFonts w:ascii="Garamond" w:hAnsi="Garamond"/>
        </w:rPr>
        <w:t xml:space="preserve">oni tecniche, come l’impiego di </w:t>
      </w:r>
      <w:r w:rsidR="008F0152" w:rsidRPr="001B0E10">
        <w:rPr>
          <w:rFonts w:ascii="Garamond" w:hAnsi="Garamond"/>
        </w:rPr>
        <w:t>strutture metalliche e in calce</w:t>
      </w:r>
      <w:r w:rsidR="008F0152" w:rsidRPr="001B0E10">
        <w:rPr>
          <w:rFonts w:ascii="Garamond" w:hAnsi="Garamond"/>
        </w:rPr>
        <w:t xml:space="preserve">struzzo armato, anche se queste </w:t>
      </w:r>
      <w:r w:rsidR="008F0152" w:rsidRPr="001B0E10">
        <w:rPr>
          <w:rFonts w:ascii="Garamond" w:hAnsi="Garamond"/>
        </w:rPr>
        <w:t>ultime restano il più delle volte celate alla vista</w:t>
      </w:r>
      <w:r w:rsidR="008F0152" w:rsidRPr="001B0E10">
        <w:rPr>
          <w:rFonts w:ascii="Garamond" w:hAnsi="Garamond"/>
        </w:rPr>
        <w:t xml:space="preserve">. La città si configura quindi come il posto ideale per presentare </w:t>
      </w:r>
      <w:proofErr w:type="spellStart"/>
      <w:r w:rsidR="00DC58A2" w:rsidRPr="001B0E10">
        <w:rPr>
          <w:rFonts w:ascii="Garamond" w:hAnsi="Garamond"/>
          <w:i/>
        </w:rPr>
        <w:t>Italian</w:t>
      </w:r>
      <w:proofErr w:type="spellEnd"/>
      <w:r w:rsidR="00DC58A2" w:rsidRPr="001B0E10">
        <w:rPr>
          <w:rFonts w:ascii="Garamond" w:hAnsi="Garamond"/>
          <w:i/>
        </w:rPr>
        <w:t xml:space="preserve"> Liberty</w:t>
      </w:r>
      <w:r w:rsidR="008F0152" w:rsidRPr="001B0E10">
        <w:rPr>
          <w:rFonts w:ascii="Garamond" w:hAnsi="Garamond"/>
          <w:i/>
        </w:rPr>
        <w:t xml:space="preserve">, </w:t>
      </w:r>
      <w:r w:rsidR="008F0152" w:rsidRPr="001B0E10">
        <w:rPr>
          <w:rFonts w:ascii="Garamond" w:hAnsi="Garamond"/>
        </w:rPr>
        <w:t xml:space="preserve">e lo è ancora di più se l’opera viene presentata nell’ambito del </w:t>
      </w:r>
      <w:r w:rsidR="008F0152" w:rsidRPr="001B0E10">
        <w:rPr>
          <w:rFonts w:ascii="Garamond" w:hAnsi="Garamond"/>
          <w:b/>
        </w:rPr>
        <w:t xml:space="preserve">progetto </w:t>
      </w:r>
      <w:proofErr w:type="spellStart"/>
      <w:r w:rsidR="008F0152" w:rsidRPr="001B0E10">
        <w:rPr>
          <w:rFonts w:ascii="Garamond" w:hAnsi="Garamond"/>
          <w:b/>
        </w:rPr>
        <w:t>Expostory</w:t>
      </w:r>
      <w:proofErr w:type="spellEnd"/>
      <w:r w:rsidR="008F0152" w:rsidRPr="001B0E10">
        <w:rPr>
          <w:rFonts w:ascii="Garamond" w:hAnsi="Garamond"/>
        </w:rPr>
        <w:t xml:space="preserve"> a cura di Dario Biello. </w:t>
      </w:r>
    </w:p>
    <w:p w:rsidR="00DB09CC" w:rsidRPr="001B0E10" w:rsidRDefault="008F0152" w:rsidP="008F0152">
      <w:pPr>
        <w:spacing w:after="0" w:line="276" w:lineRule="auto"/>
        <w:jc w:val="both"/>
        <w:rPr>
          <w:rFonts w:ascii="Garamond" w:hAnsi="Garamond"/>
        </w:rPr>
      </w:pPr>
      <w:proofErr w:type="spellStart"/>
      <w:r w:rsidRPr="001B0E10">
        <w:rPr>
          <w:rFonts w:ascii="Garamond" w:hAnsi="Garamond"/>
        </w:rPr>
        <w:t>Expostory</w:t>
      </w:r>
      <w:proofErr w:type="spellEnd"/>
      <w:r w:rsidRPr="001B0E10">
        <w:rPr>
          <w:rFonts w:ascii="Garamond" w:hAnsi="Garamond"/>
        </w:rPr>
        <w:t xml:space="preserve">, che vede il patrocinio ufficiale di Expo oltre che di Expo in città e Regione Lombardia, Urban Center e Consiglio Nazionale Architetti, </w:t>
      </w:r>
      <w:r w:rsidRPr="001B0E10">
        <w:rPr>
          <w:rFonts w:ascii="Garamond" w:hAnsi="Garamond"/>
        </w:rPr>
        <w:t>nasce con EXPO 2015 dalla volontà di raccontare la storia, il presente ma soprattutto il futuro dell’Esposizione Universale. Un percorso di conten</w:t>
      </w:r>
      <w:r w:rsidR="00DC58A2" w:rsidRPr="001B0E10">
        <w:rPr>
          <w:rFonts w:ascii="Garamond" w:hAnsi="Garamond"/>
        </w:rPr>
        <w:t xml:space="preserve">uti che parte dal 1851 a Londra e si proietta nel 2020 a Dubai, </w:t>
      </w:r>
      <w:r w:rsidRPr="001B0E10">
        <w:rPr>
          <w:rFonts w:ascii="Garamond" w:hAnsi="Garamond"/>
        </w:rPr>
        <w:t>pone</w:t>
      </w:r>
      <w:r w:rsidR="00DC58A2" w:rsidRPr="001B0E10">
        <w:rPr>
          <w:rFonts w:ascii="Garamond" w:hAnsi="Garamond"/>
        </w:rPr>
        <w:t>ndosi</w:t>
      </w:r>
      <w:r w:rsidRPr="001B0E10">
        <w:rPr>
          <w:rFonts w:ascii="Garamond" w:hAnsi="Garamond"/>
        </w:rPr>
        <w:t xml:space="preserve"> come principale obiettiv</w:t>
      </w:r>
      <w:r w:rsidRPr="001B0E10">
        <w:rPr>
          <w:rFonts w:ascii="Garamond" w:hAnsi="Garamond"/>
        </w:rPr>
        <w:t xml:space="preserve">o quello di declinare </w:t>
      </w:r>
      <w:r w:rsidRPr="001B0E10">
        <w:rPr>
          <w:rFonts w:ascii="Garamond" w:hAnsi="Garamond"/>
        </w:rPr>
        <w:t>contenuti divulgativi e storici in contenitori innovativi, interattivi e soprattutto emozionali.</w:t>
      </w:r>
      <w:r w:rsidRPr="001B0E10">
        <w:rPr>
          <w:rFonts w:ascii="Garamond" w:hAnsi="Garamond"/>
        </w:rPr>
        <w:t xml:space="preserve"> Il progetto si configura come una mostra con eventi e conferenze in tour, e la prossima</w:t>
      </w:r>
      <w:r w:rsidR="00DC58A2" w:rsidRPr="001B0E10">
        <w:rPr>
          <w:rFonts w:ascii="Garamond" w:hAnsi="Garamond"/>
        </w:rPr>
        <w:t xml:space="preserve"> tappa</w:t>
      </w:r>
      <w:r w:rsidR="008C0362" w:rsidRPr="001B0E10">
        <w:rPr>
          <w:rFonts w:ascii="Garamond" w:hAnsi="Garamond"/>
        </w:rPr>
        <w:t xml:space="preserve">, appunto, sarà </w:t>
      </w:r>
      <w:proofErr w:type="spellStart"/>
      <w:r w:rsidR="008C0362" w:rsidRPr="001B0E10">
        <w:rPr>
          <w:rFonts w:ascii="Garamond" w:hAnsi="Garamond"/>
        </w:rPr>
        <w:t>ExpoGate</w:t>
      </w:r>
      <w:proofErr w:type="spellEnd"/>
      <w:r w:rsidRPr="001B0E10">
        <w:rPr>
          <w:rFonts w:ascii="Garamond" w:hAnsi="Garamond"/>
        </w:rPr>
        <w:t xml:space="preserve">, nella cornice del quale sarà presentato </w:t>
      </w:r>
      <w:proofErr w:type="spellStart"/>
      <w:r w:rsidRPr="001B0E10">
        <w:rPr>
          <w:rFonts w:ascii="Garamond" w:hAnsi="Garamond"/>
          <w:i/>
        </w:rPr>
        <w:t>Italian</w:t>
      </w:r>
      <w:proofErr w:type="spellEnd"/>
      <w:r w:rsidRPr="001B0E10">
        <w:rPr>
          <w:rFonts w:ascii="Garamond" w:hAnsi="Garamond"/>
          <w:i/>
        </w:rPr>
        <w:t xml:space="preserve"> Liberty, Una nuova stagione dell’Art </w:t>
      </w:r>
      <w:proofErr w:type="spellStart"/>
      <w:r w:rsidRPr="001B0E10">
        <w:rPr>
          <w:rFonts w:ascii="Garamond" w:hAnsi="Garamond"/>
          <w:i/>
        </w:rPr>
        <w:t>Nouveau</w:t>
      </w:r>
      <w:proofErr w:type="spellEnd"/>
      <w:r w:rsidRPr="001B0E10">
        <w:rPr>
          <w:rFonts w:ascii="Garamond" w:hAnsi="Garamond"/>
          <w:i/>
        </w:rPr>
        <w:t>.</w:t>
      </w:r>
      <w:r w:rsidR="00DC58A2" w:rsidRPr="001B0E10">
        <w:rPr>
          <w:rFonts w:ascii="Garamond" w:hAnsi="Garamond"/>
          <w:i/>
        </w:rPr>
        <w:t xml:space="preserve"> </w:t>
      </w:r>
    </w:p>
    <w:p w:rsidR="00DB09CC" w:rsidRPr="001B0E10" w:rsidRDefault="00DB09CC" w:rsidP="008F0152">
      <w:pPr>
        <w:spacing w:after="0" w:line="276" w:lineRule="auto"/>
        <w:jc w:val="both"/>
        <w:rPr>
          <w:rFonts w:ascii="Garamond" w:hAnsi="Garamond"/>
        </w:rPr>
      </w:pPr>
      <w:r w:rsidRPr="001B0E10">
        <w:rPr>
          <w:rFonts w:ascii="Garamond" w:hAnsi="Garamond"/>
        </w:rPr>
        <w:t>Il libro si inserisce</w:t>
      </w:r>
      <w:r w:rsidR="008C0362" w:rsidRPr="001B0E10">
        <w:rPr>
          <w:rFonts w:ascii="Garamond" w:hAnsi="Garamond"/>
        </w:rPr>
        <w:t xml:space="preserve"> appieno nel contesto di iniziative che mirano a </w:t>
      </w:r>
      <w:r w:rsidRPr="001B0E10">
        <w:rPr>
          <w:rFonts w:ascii="Garamond" w:hAnsi="Garamond"/>
        </w:rPr>
        <w:t>divulgare contenuti di carattere storico con forme innovative e dalla forte carica emozionale. L’</w:t>
      </w:r>
      <w:r w:rsidR="008C0362" w:rsidRPr="001B0E10">
        <w:rPr>
          <w:rFonts w:ascii="Garamond" w:hAnsi="Garamond"/>
        </w:rPr>
        <w:t xml:space="preserve">opera, </w:t>
      </w:r>
      <w:r w:rsidRPr="001B0E10">
        <w:rPr>
          <w:rFonts w:ascii="Garamond" w:hAnsi="Garamond"/>
        </w:rPr>
        <w:t>infatti</w:t>
      </w:r>
      <w:r w:rsidR="008C0362" w:rsidRPr="001B0E10">
        <w:rPr>
          <w:rFonts w:ascii="Garamond" w:hAnsi="Garamond"/>
        </w:rPr>
        <w:t>,</w:t>
      </w:r>
      <w:r w:rsidRPr="001B0E10">
        <w:rPr>
          <w:rFonts w:ascii="Garamond" w:hAnsi="Garamond"/>
        </w:rPr>
        <w:t xml:space="preserve"> nasce come monografia fotografica e sfrutta app</w:t>
      </w:r>
      <w:r w:rsidR="008C0362" w:rsidRPr="001B0E10">
        <w:rPr>
          <w:rFonts w:ascii="Garamond" w:hAnsi="Garamond"/>
        </w:rPr>
        <w:t>unto le potenzialità espressive</w:t>
      </w:r>
      <w:r w:rsidRPr="001B0E10">
        <w:rPr>
          <w:rFonts w:ascii="Garamond" w:hAnsi="Garamond"/>
        </w:rPr>
        <w:t xml:space="preserve"> di un’arte come la fotografia per veicolare la bellezza dello stile Liberty. Il libro è frutto del concorso fotografico ITALIAN LIBERTY, organizzato da Andrea Speziali con l’obiettivo di riportare alla luce e valorizzare meravigliosi esempi di Liberty italiano. Una carrellata di immagini di oltre 100 fotografi di tutta Italia che hanno voluto cogliere scorci inediti di architetture Liberty presenti in tutta la penisola e hanno portato così a compimento uno straordinario percorso volto alla conoscenza di una corrente artistica affascinante e maestra d’eleganza quale è lo stile Liberty. Il volume, lontano dai normali canoni descrittivi dei testi universitari, permette di compiere un viaggio attraverso opere sconosciute o, peggio, dimenticate, e sfrutta le potenzialità espressive delle immagini, del colore per rappresentare uno stile sinonimo di Grande Bellezza.</w:t>
      </w:r>
    </w:p>
    <w:p w:rsidR="00DB09CC" w:rsidRDefault="00DB09CC" w:rsidP="008F0152">
      <w:pPr>
        <w:spacing w:after="0" w:line="276" w:lineRule="auto"/>
        <w:jc w:val="both"/>
        <w:rPr>
          <w:rFonts w:ascii="Garamond" w:hAnsi="Garamond"/>
        </w:rPr>
      </w:pPr>
      <w:r w:rsidRPr="001B0E10">
        <w:rPr>
          <w:rFonts w:ascii="Garamond" w:hAnsi="Garamond"/>
        </w:rPr>
        <w:t xml:space="preserve">L’appuntamento è </w:t>
      </w:r>
      <w:r w:rsidRPr="001B0E10">
        <w:rPr>
          <w:rFonts w:ascii="Garamond" w:hAnsi="Garamond"/>
          <w:b/>
        </w:rPr>
        <w:t>domenica 19 luglio alle 11</w:t>
      </w:r>
      <w:r w:rsidR="001B0E10" w:rsidRPr="001B0E10">
        <w:rPr>
          <w:rFonts w:ascii="Garamond" w:hAnsi="Garamond"/>
        </w:rPr>
        <w:t xml:space="preserve"> presso </w:t>
      </w:r>
      <w:proofErr w:type="spellStart"/>
      <w:r w:rsidR="001B0E10" w:rsidRPr="001B0E10">
        <w:rPr>
          <w:rFonts w:ascii="Garamond" w:hAnsi="Garamond"/>
          <w:b/>
        </w:rPr>
        <w:t>ExpoGate</w:t>
      </w:r>
      <w:proofErr w:type="spellEnd"/>
      <w:r w:rsidRPr="001B0E10">
        <w:rPr>
          <w:rFonts w:ascii="Garamond" w:hAnsi="Garamond"/>
        </w:rPr>
        <w:t>, via Luca Beltrami c</w:t>
      </w:r>
      <w:r w:rsidR="001B0E10" w:rsidRPr="001B0E10">
        <w:rPr>
          <w:rFonts w:ascii="Garamond" w:hAnsi="Garamond"/>
        </w:rPr>
        <w:t xml:space="preserve">on </w:t>
      </w:r>
      <w:r w:rsidR="001B0E10" w:rsidRPr="001B0E10">
        <w:rPr>
          <w:rFonts w:ascii="Garamond" w:hAnsi="Garamond"/>
          <w:b/>
        </w:rPr>
        <w:t>Dario Biello</w:t>
      </w:r>
      <w:r w:rsidR="001B0E10" w:rsidRPr="001B0E10">
        <w:rPr>
          <w:rFonts w:ascii="Garamond" w:hAnsi="Garamond"/>
        </w:rPr>
        <w:t xml:space="preserve"> </w:t>
      </w:r>
      <w:r w:rsidRPr="001B0E10">
        <w:rPr>
          <w:rFonts w:ascii="Garamond" w:hAnsi="Garamond"/>
        </w:rPr>
        <w:t xml:space="preserve">e </w:t>
      </w:r>
      <w:proofErr w:type="spellStart"/>
      <w:r w:rsidRPr="001B0E10">
        <w:rPr>
          <w:rFonts w:ascii="Garamond" w:hAnsi="Garamond"/>
          <w:b/>
        </w:rPr>
        <w:t>Piefrancesco</w:t>
      </w:r>
      <w:proofErr w:type="spellEnd"/>
      <w:r w:rsidRPr="001B0E10">
        <w:rPr>
          <w:rFonts w:ascii="Garamond" w:hAnsi="Garamond"/>
          <w:b/>
        </w:rPr>
        <w:t xml:space="preserve"> Sacerdoti</w:t>
      </w:r>
      <w:r w:rsidRPr="001B0E10">
        <w:rPr>
          <w:rFonts w:ascii="Garamond" w:hAnsi="Garamond"/>
        </w:rPr>
        <w:t>.</w:t>
      </w:r>
      <w:r>
        <w:rPr>
          <w:rFonts w:ascii="Garamond" w:hAnsi="Garamond"/>
        </w:rPr>
        <w:t xml:space="preserve"> </w:t>
      </w:r>
      <w:r w:rsidR="001B0E10">
        <w:rPr>
          <w:rFonts w:ascii="Garamond" w:hAnsi="Garamond"/>
        </w:rPr>
        <w:t xml:space="preserve"> </w:t>
      </w:r>
    </w:p>
    <w:p w:rsidR="00244CD7" w:rsidRDefault="00DC58A2" w:rsidP="008F0152">
      <w:pPr>
        <w:spacing w:after="0" w:line="276" w:lineRule="auto"/>
        <w:jc w:val="both"/>
        <w:rPr>
          <w:rFonts w:ascii="Garamond" w:hAnsi="Garamond"/>
        </w:rPr>
      </w:pPr>
      <w:r>
        <w:rPr>
          <w:rFonts w:ascii="Garamond" w:hAnsi="Garamond"/>
          <w:i/>
        </w:rPr>
        <w:t xml:space="preserve"> </w:t>
      </w:r>
      <w:r w:rsidR="008F0152">
        <w:rPr>
          <w:rFonts w:ascii="Garamond" w:hAnsi="Garamond"/>
          <w:i/>
        </w:rPr>
        <w:t xml:space="preserve"> </w:t>
      </w:r>
      <w:r>
        <w:rPr>
          <w:rFonts w:ascii="Garamond" w:hAnsi="Garamond"/>
          <w:i/>
        </w:rPr>
        <w:t xml:space="preserve"> </w:t>
      </w:r>
      <w:r w:rsidR="008F0152">
        <w:rPr>
          <w:rFonts w:ascii="Garamond" w:hAnsi="Garamond"/>
        </w:rPr>
        <w:t xml:space="preserve">  </w:t>
      </w:r>
      <w:r w:rsidR="002B06A3">
        <w:rPr>
          <w:rFonts w:ascii="Garamond" w:hAnsi="Garamond"/>
        </w:rPr>
        <w:t xml:space="preserve"> </w:t>
      </w:r>
    </w:p>
    <w:sectPr w:rsidR="00244CD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47B" w:rsidRDefault="002B047B" w:rsidP="0048676A">
      <w:pPr>
        <w:spacing w:after="0" w:line="240" w:lineRule="auto"/>
      </w:pPr>
      <w:r>
        <w:separator/>
      </w:r>
    </w:p>
  </w:endnote>
  <w:endnote w:type="continuationSeparator" w:id="0">
    <w:p w:rsidR="002B047B" w:rsidRDefault="002B047B" w:rsidP="0048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47B" w:rsidRDefault="002B047B" w:rsidP="0048676A">
      <w:pPr>
        <w:spacing w:after="0" w:line="240" w:lineRule="auto"/>
      </w:pPr>
      <w:r>
        <w:separator/>
      </w:r>
    </w:p>
  </w:footnote>
  <w:footnote w:type="continuationSeparator" w:id="0">
    <w:p w:rsidR="002B047B" w:rsidRDefault="002B047B" w:rsidP="00486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olo"/>
      <w:tag w:val=""/>
      <w:id w:val="1116400235"/>
      <w:placeholder>
        <w:docPart w:val="B72190AAD5974007A87B2F28D4669AF9"/>
      </w:placeholder>
      <w:dataBinding w:prefixMappings="xmlns:ns0='http://purl.org/dc/elements/1.1/' xmlns:ns1='http://schemas.openxmlformats.org/package/2006/metadata/core-properties' " w:xpath="/ns1:coreProperties[1]/ns0:title[1]" w:storeItemID="{6C3C8BC8-F283-45AE-878A-BAB7291924A1}"/>
      <w:text/>
    </w:sdtPr>
    <w:sdtContent>
      <w:p w:rsidR="0048676A" w:rsidRDefault="0048676A">
        <w:pPr>
          <w:pStyle w:val="Intestazione"/>
          <w:jc w:val="right"/>
          <w:rPr>
            <w:color w:val="7F7F7F" w:themeColor="text1" w:themeTint="80"/>
          </w:rPr>
        </w:pPr>
        <w:proofErr w:type="spellStart"/>
        <w:r>
          <w:rPr>
            <w:color w:val="7F7F7F" w:themeColor="text1" w:themeTint="80"/>
          </w:rPr>
          <w:t>CS_Italian</w:t>
        </w:r>
        <w:proofErr w:type="spellEnd"/>
        <w:r>
          <w:rPr>
            <w:color w:val="7F7F7F" w:themeColor="text1" w:themeTint="80"/>
          </w:rPr>
          <w:t xml:space="preserve"> </w:t>
        </w:r>
        <w:proofErr w:type="spellStart"/>
        <w:r>
          <w:rPr>
            <w:color w:val="7F7F7F" w:themeColor="text1" w:themeTint="80"/>
          </w:rPr>
          <w:t>Liberty_CartaCanta_SPEZIALI</w:t>
        </w:r>
        <w:proofErr w:type="spellEnd"/>
      </w:p>
    </w:sdtContent>
  </w:sdt>
  <w:p w:rsidR="0048676A" w:rsidRDefault="004867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A"/>
    <w:rsid w:val="001B0E10"/>
    <w:rsid w:val="00244CD7"/>
    <w:rsid w:val="00291091"/>
    <w:rsid w:val="002B047B"/>
    <w:rsid w:val="002B06A3"/>
    <w:rsid w:val="0048676A"/>
    <w:rsid w:val="008755FD"/>
    <w:rsid w:val="008C0362"/>
    <w:rsid w:val="008F0152"/>
    <w:rsid w:val="00DB09CC"/>
    <w:rsid w:val="00DC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2C290-279D-4280-9FA9-51CEAA69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67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676A"/>
  </w:style>
  <w:style w:type="paragraph" w:styleId="Pidipagina">
    <w:name w:val="footer"/>
    <w:basedOn w:val="Normale"/>
    <w:link w:val="PidipaginaCarattere"/>
    <w:uiPriority w:val="99"/>
    <w:unhideWhenUsed/>
    <w:rsid w:val="004867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2190AAD5974007A87B2F28D4669AF9"/>
        <w:category>
          <w:name w:val="Generale"/>
          <w:gallery w:val="placeholder"/>
        </w:category>
        <w:types>
          <w:type w:val="bbPlcHdr"/>
        </w:types>
        <w:behaviors>
          <w:behavior w:val="content"/>
        </w:behaviors>
        <w:guid w:val="{882249BD-7D3E-4887-94A1-E6E796D28AC0}"/>
      </w:docPartPr>
      <w:docPartBody>
        <w:p w:rsidR="00000000" w:rsidRDefault="005642B1" w:rsidP="005642B1">
          <w:pPr>
            <w:pStyle w:val="B72190AAD5974007A87B2F28D4669AF9"/>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B1"/>
    <w:rsid w:val="005642B1"/>
    <w:rsid w:val="00860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72190AAD5974007A87B2F28D4669AF9">
    <w:name w:val="B72190AAD5974007A87B2F28D4669AF9"/>
    <w:rsid w:val="00564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491</Words>
  <Characters>2804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CS_Italian Liberty_CartaCanta_SPEZIALI</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CS_Italian Liberty_CartaCanta_SPEZIALI</dc:title>
  <dc:subject/>
  <dc:creator>chiara ferri</dc:creator>
  <cp:keywords/>
  <dc:description/>
  <cp:lastModifiedBy>chiara ferri</cp:lastModifiedBy>
  <cp:revision>2</cp:revision>
  <dcterms:created xsi:type="dcterms:W3CDTF">2015-07-14T10:16:00Z</dcterms:created>
  <dcterms:modified xsi:type="dcterms:W3CDTF">2015-07-14T11:35:00Z</dcterms:modified>
</cp:coreProperties>
</file>